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663D" w14:textId="66E99A4F" w:rsidR="002F6B2E" w:rsidRPr="000F2DB3" w:rsidRDefault="002F6B2E" w:rsidP="002F6B2E">
      <w:pPr>
        <w:spacing w:line="320" w:lineRule="exact"/>
        <w:jc w:val="center"/>
        <w:rPr>
          <w:rFonts w:ascii="ＭＳ 明朝" w:hAnsi="ＭＳ 明朝"/>
          <w:sz w:val="24"/>
        </w:rPr>
      </w:pPr>
      <w:r w:rsidRPr="000F2DB3">
        <w:rPr>
          <w:rFonts w:ascii="ＭＳ 明朝" w:hAnsi="ＭＳ 明朝"/>
          <w:sz w:val="24"/>
        </w:rPr>
        <w:t>令和</w:t>
      </w:r>
      <w:r w:rsidR="001B44B7">
        <w:rPr>
          <w:rFonts w:ascii="ＭＳ 明朝" w:hAnsi="ＭＳ 明朝" w:hint="eastAsia"/>
          <w:sz w:val="24"/>
        </w:rPr>
        <w:t>４</w:t>
      </w:r>
      <w:r w:rsidRPr="000F2DB3">
        <w:rPr>
          <w:rFonts w:ascii="ＭＳ 明朝" w:hAnsi="ＭＳ 明朝"/>
          <w:sz w:val="24"/>
        </w:rPr>
        <w:t>年度　商品等開発・改良助成事業実施要領</w:t>
      </w:r>
    </w:p>
    <w:p w14:paraId="37482C85" w14:textId="432D3D72" w:rsidR="002F6B2E" w:rsidRDefault="002F6B2E" w:rsidP="002F6B2E">
      <w:pPr>
        <w:spacing w:line="320" w:lineRule="exact"/>
        <w:rPr>
          <w:rFonts w:ascii="ＭＳ 明朝" w:hAnsi="ＭＳ 明朝"/>
        </w:rPr>
      </w:pPr>
    </w:p>
    <w:p w14:paraId="399B0A9E" w14:textId="77777777" w:rsidR="002F6B2E" w:rsidRPr="000F2DB3" w:rsidRDefault="002F6B2E" w:rsidP="002F6B2E">
      <w:pPr>
        <w:spacing w:line="320" w:lineRule="exact"/>
        <w:rPr>
          <w:rFonts w:ascii="ＭＳ 明朝" w:hAnsi="ＭＳ 明朝"/>
        </w:rPr>
      </w:pPr>
    </w:p>
    <w:p w14:paraId="66E0B59E"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第１　事業の目的</w:t>
      </w:r>
    </w:p>
    <w:p w14:paraId="55A45D4B"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秋田県の食品加工業界の活性化と発展に資することを目的に、商品開発に積極的に取り組む企業・団体に対し支援を行う。</w:t>
      </w:r>
    </w:p>
    <w:p w14:paraId="1D9BD97E" w14:textId="77777777" w:rsidR="002F6B2E" w:rsidRPr="000F2DB3" w:rsidRDefault="002F6B2E" w:rsidP="002F6B2E">
      <w:pPr>
        <w:spacing w:line="320" w:lineRule="exact"/>
        <w:rPr>
          <w:rFonts w:ascii="ＭＳ 明朝" w:hAnsi="ＭＳ 明朝"/>
        </w:rPr>
      </w:pPr>
    </w:p>
    <w:p w14:paraId="7EF3890B"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第２　事業の内容</w:t>
      </w:r>
    </w:p>
    <w:p w14:paraId="5FDD55C4"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加工食品において、新たな商品や販促ツールの開発または既存の商品や販促ツールの改良に取り組もうとする企業・団体を対象に、開発経費の一部を助成する。</w:t>
      </w:r>
    </w:p>
    <w:p w14:paraId="49303A43" w14:textId="77777777" w:rsidR="002F6B2E" w:rsidRPr="000F2DB3" w:rsidRDefault="002F6B2E" w:rsidP="002F6B2E">
      <w:pPr>
        <w:spacing w:line="320" w:lineRule="exact"/>
        <w:rPr>
          <w:rFonts w:ascii="ＭＳ 明朝" w:hAnsi="ＭＳ 明朝"/>
        </w:rPr>
      </w:pPr>
    </w:p>
    <w:p w14:paraId="5A37F20E"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第３　事業の実施主体及び助成対象事業等</w:t>
      </w:r>
    </w:p>
    <w:p w14:paraId="2F4DFB7F" w14:textId="77777777" w:rsidR="002F6B2E" w:rsidRPr="000F2DB3" w:rsidRDefault="002F6B2E" w:rsidP="002F6B2E">
      <w:pPr>
        <w:spacing w:line="320" w:lineRule="exact"/>
        <w:rPr>
          <w:rFonts w:ascii="ＭＳ 明朝" w:hAnsi="ＭＳ 明朝"/>
          <w:b/>
        </w:rPr>
      </w:pPr>
      <w:r w:rsidRPr="000F2DB3">
        <w:rPr>
          <w:rFonts w:ascii="ＭＳ 明朝" w:hAnsi="ＭＳ 明朝"/>
        </w:rPr>
        <w:t>（１）事業主体</w:t>
      </w:r>
    </w:p>
    <w:p w14:paraId="5DB60D01"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あきた食品振興プラザ１号及び２号会員。ただし、１号会員の傘下企業が応募する場合は、所属団体に対して応募の意思表示を行い、複数企業の申し込みがあった場合は団体内での調整を行った上で、１号会員として応募することとする。</w:t>
      </w:r>
    </w:p>
    <w:p w14:paraId="2C1DBF59" w14:textId="77777777" w:rsidR="002F6B2E" w:rsidRPr="000F2DB3" w:rsidRDefault="002F6B2E" w:rsidP="002F6B2E">
      <w:pPr>
        <w:spacing w:line="320" w:lineRule="exact"/>
        <w:rPr>
          <w:rFonts w:ascii="ＭＳ 明朝" w:hAnsi="ＭＳ 明朝"/>
        </w:rPr>
      </w:pPr>
      <w:r w:rsidRPr="000F2DB3">
        <w:rPr>
          <w:rFonts w:ascii="ＭＳ 明朝" w:hAnsi="ＭＳ 明朝"/>
        </w:rPr>
        <w:t>（２）助成対象経費</w:t>
      </w:r>
    </w:p>
    <w:p w14:paraId="0C4286F6"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①商品パッケージ製作費（デザイン、印刷、版代含む）</w:t>
      </w:r>
    </w:p>
    <w:p w14:paraId="6F4045BC" w14:textId="77777777" w:rsidR="002F6B2E" w:rsidRPr="000F2DB3" w:rsidRDefault="002F6B2E" w:rsidP="002F6B2E">
      <w:pPr>
        <w:spacing w:line="320" w:lineRule="exact"/>
        <w:ind w:leftChars="100" w:left="420" w:hangingChars="100" w:hanging="210"/>
        <w:rPr>
          <w:rFonts w:ascii="ＭＳ 明朝" w:hAnsi="ＭＳ 明朝"/>
        </w:rPr>
      </w:pPr>
      <w:r w:rsidRPr="000F2DB3">
        <w:rPr>
          <w:rFonts w:ascii="ＭＳ 明朝" w:hAnsi="ＭＳ 明朝"/>
        </w:rPr>
        <w:t>②販促ツール製作費（商品リーフレット、商品ポスター、ＰＯＰ等 商品の販売促進に資するもの）</w:t>
      </w:r>
    </w:p>
    <w:p w14:paraId="0FC02A3F"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③その他会長が必要と認めた経費</w:t>
      </w:r>
    </w:p>
    <w:p w14:paraId="5A216A8F" w14:textId="77777777" w:rsidR="002F6B2E" w:rsidRPr="000F2DB3" w:rsidRDefault="002F6B2E" w:rsidP="002F6B2E">
      <w:pPr>
        <w:spacing w:line="320" w:lineRule="exact"/>
        <w:rPr>
          <w:rFonts w:ascii="ＭＳ 明朝" w:hAnsi="ＭＳ 明朝"/>
        </w:rPr>
      </w:pPr>
      <w:r w:rsidRPr="000F2DB3">
        <w:rPr>
          <w:rFonts w:ascii="ＭＳ 明朝" w:hAnsi="ＭＳ 明朝"/>
        </w:rPr>
        <w:t>（３）助成金の額</w:t>
      </w:r>
    </w:p>
    <w:p w14:paraId="4F01C837"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上限 １５万円／１社・団体を原則とする。なお、応募多数等より予算総額に達する場合や審査結果により、１企業・団体の助成上限額を減額する場合がある。</w:t>
      </w:r>
    </w:p>
    <w:p w14:paraId="126ABEC6" w14:textId="77777777" w:rsidR="002F6B2E" w:rsidRPr="000F2DB3" w:rsidRDefault="002F6B2E" w:rsidP="002F6B2E">
      <w:pPr>
        <w:spacing w:line="320" w:lineRule="exact"/>
        <w:rPr>
          <w:rFonts w:ascii="ＭＳ 明朝" w:hAnsi="ＭＳ 明朝"/>
        </w:rPr>
      </w:pPr>
    </w:p>
    <w:p w14:paraId="24256EC6"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第４　事業の実施</w:t>
      </w:r>
    </w:p>
    <w:p w14:paraId="4B176849" w14:textId="77777777" w:rsidR="002F6B2E" w:rsidRPr="000F2DB3" w:rsidRDefault="002F6B2E" w:rsidP="002F6B2E">
      <w:pPr>
        <w:spacing w:line="320" w:lineRule="exact"/>
        <w:rPr>
          <w:rFonts w:ascii="ＭＳ 明朝" w:hAnsi="ＭＳ 明朝"/>
        </w:rPr>
      </w:pPr>
      <w:r w:rsidRPr="000F2DB3">
        <w:rPr>
          <w:rFonts w:ascii="ＭＳ 明朝" w:hAnsi="ＭＳ 明朝"/>
        </w:rPr>
        <w:t>（１）事業実施計画の提出</w:t>
      </w:r>
    </w:p>
    <w:p w14:paraId="5C08A7DD" w14:textId="77777777" w:rsidR="002F6B2E" w:rsidRPr="000F2DB3" w:rsidRDefault="002F6B2E" w:rsidP="002F6B2E">
      <w:pPr>
        <w:spacing w:line="320" w:lineRule="exact"/>
        <w:ind w:leftChars="100" w:left="420" w:hangingChars="100" w:hanging="210"/>
        <w:rPr>
          <w:rFonts w:ascii="ＭＳ 明朝" w:hAnsi="ＭＳ 明朝"/>
        </w:rPr>
      </w:pPr>
      <w:r w:rsidRPr="000F2DB3">
        <w:rPr>
          <w:rFonts w:ascii="ＭＳ 明朝" w:hAnsi="ＭＳ 明朝"/>
        </w:rPr>
        <w:t xml:space="preserve">　　助成を受けようとする者は、様式第１（申請書・実施計画書）を当プラザ会長に提出するものとする。</w:t>
      </w:r>
    </w:p>
    <w:p w14:paraId="531C9FFA" w14:textId="77777777" w:rsidR="002F6B2E" w:rsidRPr="000F2DB3" w:rsidRDefault="002F6B2E" w:rsidP="002F6B2E">
      <w:pPr>
        <w:spacing w:line="320" w:lineRule="exact"/>
        <w:rPr>
          <w:rFonts w:ascii="ＭＳ 明朝" w:hAnsi="ＭＳ 明朝"/>
        </w:rPr>
      </w:pPr>
      <w:r w:rsidRPr="000F2DB3">
        <w:rPr>
          <w:rFonts w:ascii="ＭＳ 明朝" w:hAnsi="ＭＳ 明朝"/>
        </w:rPr>
        <w:t>（２）事業実施計画の審査及び承認</w:t>
      </w:r>
    </w:p>
    <w:p w14:paraId="0C3219BB" w14:textId="77777777" w:rsidR="002F6B2E" w:rsidRPr="000F2DB3" w:rsidRDefault="002F6B2E" w:rsidP="002F6B2E">
      <w:pPr>
        <w:spacing w:line="320" w:lineRule="exact"/>
        <w:ind w:leftChars="100" w:left="420" w:hangingChars="100" w:hanging="210"/>
        <w:rPr>
          <w:rFonts w:ascii="ＭＳ 明朝" w:hAnsi="ＭＳ 明朝"/>
        </w:rPr>
      </w:pPr>
      <w:r w:rsidRPr="000F2DB3">
        <w:rPr>
          <w:rFonts w:ascii="ＭＳ 明朝" w:hAnsi="ＭＳ 明朝"/>
        </w:rPr>
        <w:t xml:space="preserve">　　提出された事業実施計画は、当プラザ役員等にて構成される審査会でのプレゼンテーションにおいて審査を行い、内容が適当と認められた計画に対し、当プラザ会長が様式第２（承認通知書）より承認と助成上限額を通知するものとする。</w:t>
      </w:r>
    </w:p>
    <w:p w14:paraId="7911E196" w14:textId="77777777" w:rsidR="002F6B2E" w:rsidRPr="000F2DB3" w:rsidRDefault="002F6B2E" w:rsidP="002F6B2E">
      <w:pPr>
        <w:spacing w:line="320" w:lineRule="exact"/>
        <w:rPr>
          <w:rFonts w:ascii="ＭＳ 明朝" w:hAnsi="ＭＳ 明朝"/>
        </w:rPr>
      </w:pPr>
      <w:r w:rsidRPr="000F2DB3">
        <w:rPr>
          <w:rFonts w:ascii="ＭＳ 明朝" w:hAnsi="ＭＳ 明朝"/>
        </w:rPr>
        <w:t>（３）事業申請受付期間</w:t>
      </w:r>
    </w:p>
    <w:p w14:paraId="3E0842B6" w14:textId="2928E428" w:rsidR="002F6B2E" w:rsidRPr="000F2DB3" w:rsidRDefault="002F6B2E" w:rsidP="002F6B2E">
      <w:pPr>
        <w:spacing w:line="320" w:lineRule="exact"/>
        <w:ind w:leftChars="100" w:left="420" w:hangingChars="100" w:hanging="210"/>
        <w:rPr>
          <w:rFonts w:ascii="ＭＳ 明朝" w:hAnsi="ＭＳ 明朝"/>
        </w:rPr>
      </w:pPr>
      <w:r w:rsidRPr="000F2DB3">
        <w:rPr>
          <w:rFonts w:ascii="ＭＳ 明朝" w:hAnsi="ＭＳ 明朝"/>
        </w:rPr>
        <w:t xml:space="preserve">　令和</w:t>
      </w:r>
      <w:r w:rsidR="001B44B7">
        <w:rPr>
          <w:rFonts w:ascii="ＭＳ 明朝" w:hAnsi="ＭＳ 明朝" w:hint="eastAsia"/>
        </w:rPr>
        <w:t>４</w:t>
      </w:r>
      <w:r w:rsidRPr="000F2DB3">
        <w:rPr>
          <w:rFonts w:ascii="ＭＳ 明朝" w:hAnsi="ＭＳ 明朝"/>
        </w:rPr>
        <w:t>年</w:t>
      </w:r>
      <w:r>
        <w:rPr>
          <w:rFonts w:ascii="ＭＳ 明朝" w:hAnsi="ＭＳ 明朝"/>
        </w:rPr>
        <w:t>７</w:t>
      </w:r>
      <w:r w:rsidRPr="000F2DB3">
        <w:rPr>
          <w:rFonts w:ascii="ＭＳ 明朝" w:hAnsi="ＭＳ 明朝"/>
        </w:rPr>
        <w:t>月１日（</w:t>
      </w:r>
      <w:r w:rsidR="001B44B7">
        <w:rPr>
          <w:rFonts w:ascii="ＭＳ 明朝" w:hAnsi="ＭＳ 明朝" w:hint="eastAsia"/>
        </w:rPr>
        <w:t>金</w:t>
      </w:r>
      <w:r w:rsidRPr="000F2DB3">
        <w:rPr>
          <w:rFonts w:ascii="ＭＳ 明朝" w:hAnsi="ＭＳ 明朝"/>
        </w:rPr>
        <w:t>）～令和</w:t>
      </w:r>
      <w:r w:rsidR="001B44B7">
        <w:rPr>
          <w:rFonts w:ascii="ＭＳ 明朝" w:hAnsi="ＭＳ 明朝" w:hint="eastAsia"/>
        </w:rPr>
        <w:t>４</w:t>
      </w:r>
      <w:r w:rsidRPr="000F2DB3">
        <w:rPr>
          <w:rFonts w:ascii="ＭＳ 明朝" w:hAnsi="ＭＳ 明朝"/>
        </w:rPr>
        <w:t>年８月</w:t>
      </w:r>
      <w:r w:rsidR="001B44B7">
        <w:rPr>
          <w:rFonts w:ascii="ＭＳ 明朝" w:hAnsi="ＭＳ 明朝" w:hint="eastAsia"/>
        </w:rPr>
        <w:t>１</w:t>
      </w:r>
      <w:r w:rsidRPr="000F2DB3">
        <w:rPr>
          <w:rFonts w:ascii="ＭＳ 明朝" w:hAnsi="ＭＳ 明朝"/>
        </w:rPr>
        <w:t>日（</w:t>
      </w:r>
      <w:r w:rsidR="00E414A6">
        <w:rPr>
          <w:rFonts w:ascii="ＭＳ 明朝" w:hAnsi="ＭＳ 明朝" w:hint="eastAsia"/>
        </w:rPr>
        <w:t>月</w:t>
      </w:r>
      <w:r w:rsidRPr="000F2DB3">
        <w:rPr>
          <w:rFonts w:ascii="ＭＳ 明朝" w:hAnsi="ＭＳ 明朝"/>
        </w:rPr>
        <w:t>）</w:t>
      </w:r>
    </w:p>
    <w:p w14:paraId="5DF40679" w14:textId="77777777" w:rsidR="002F6B2E" w:rsidRPr="000F2DB3" w:rsidRDefault="002F6B2E" w:rsidP="002F6B2E">
      <w:pPr>
        <w:spacing w:line="320" w:lineRule="exact"/>
        <w:rPr>
          <w:rFonts w:ascii="ＭＳ 明朝" w:hAnsi="ＭＳ 明朝"/>
        </w:rPr>
      </w:pPr>
      <w:r w:rsidRPr="000F2DB3">
        <w:rPr>
          <w:rFonts w:ascii="ＭＳ 明朝" w:hAnsi="ＭＳ 明朝"/>
        </w:rPr>
        <w:t>（４）事業実施期間</w:t>
      </w:r>
    </w:p>
    <w:p w14:paraId="75A93F4C" w14:textId="77777777" w:rsidR="002F6B2E" w:rsidRDefault="002F6B2E" w:rsidP="002F6B2E">
      <w:pPr>
        <w:spacing w:line="320" w:lineRule="exact"/>
        <w:ind w:leftChars="100" w:left="210"/>
        <w:rPr>
          <w:rFonts w:ascii="ＭＳ 明朝" w:hAnsi="ＭＳ 明朝"/>
        </w:rPr>
      </w:pPr>
      <w:r w:rsidRPr="000F2DB3">
        <w:rPr>
          <w:rFonts w:ascii="ＭＳ 明朝" w:hAnsi="ＭＳ 明朝"/>
        </w:rPr>
        <w:t xml:space="preserve">　事業実施計画承認日から最長２年間とする。</w:t>
      </w:r>
    </w:p>
    <w:p w14:paraId="78EE43A9" w14:textId="77777777" w:rsidR="002F6B2E" w:rsidRPr="000F2DB3" w:rsidRDefault="002F6B2E" w:rsidP="002F6B2E">
      <w:pPr>
        <w:spacing w:line="320" w:lineRule="exact"/>
        <w:ind w:leftChars="100" w:left="210"/>
        <w:rPr>
          <w:rFonts w:ascii="ＭＳ 明朝" w:hAnsi="ＭＳ 明朝"/>
          <w:b/>
        </w:rPr>
      </w:pPr>
    </w:p>
    <w:p w14:paraId="67A6B0BD"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第５　事業の実施報告</w:t>
      </w:r>
    </w:p>
    <w:p w14:paraId="00D736BA" w14:textId="77777777" w:rsidR="002F6B2E" w:rsidRDefault="002F6B2E" w:rsidP="002F6B2E">
      <w:pPr>
        <w:spacing w:line="320" w:lineRule="exact"/>
        <w:ind w:leftChars="100" w:left="210"/>
        <w:rPr>
          <w:rFonts w:ascii="ＭＳ 明朝" w:hAnsi="ＭＳ 明朝"/>
        </w:rPr>
      </w:pPr>
      <w:r w:rsidRPr="000F2DB3">
        <w:rPr>
          <w:rFonts w:ascii="ＭＳ 明朝" w:hAnsi="ＭＳ 明朝"/>
        </w:rPr>
        <w:t xml:space="preserve">　助成を受けた事業者は、事業実施計画に基づく事業が完了したときには、速やかに様式第３（事業実施報告書）を当プラザ会長に提出するものとする。</w:t>
      </w:r>
    </w:p>
    <w:p w14:paraId="5689331B" w14:textId="77777777" w:rsidR="002F6B2E" w:rsidRPr="000F2DB3" w:rsidRDefault="002F6B2E" w:rsidP="002F6B2E">
      <w:pPr>
        <w:spacing w:line="320" w:lineRule="exact"/>
        <w:rPr>
          <w:rFonts w:ascii="ＭＳ 明朝" w:hAnsi="ＭＳ 明朝"/>
          <w:b/>
        </w:rPr>
      </w:pPr>
      <w:r w:rsidRPr="000F2DB3">
        <w:rPr>
          <w:rFonts w:ascii="ＭＳ 明朝" w:hAnsi="ＭＳ 明朝"/>
          <w:b/>
        </w:rPr>
        <w:lastRenderedPageBreak/>
        <w:t>第６　助成金の支払い</w:t>
      </w:r>
    </w:p>
    <w:p w14:paraId="687A7C88"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助成金の支払いは精算払いとし、事業終了後に提出された様式第３（事業実施報告書）に基づき助成対象経費を確定後、事業実施報告書提出日から概ね２ヵ月以内に助成を受けた事業者が指定した口座に振り込むものとする。</w:t>
      </w:r>
    </w:p>
    <w:p w14:paraId="3E08528F"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なお、助成対象経費を明らかにするために、助成を受けた事業者は、事業に要した費用の内、助成対象となる経費の経理関係書類（※）の写しを様式第３（事業実施報告書）に添付するものとする。</w:t>
      </w:r>
    </w:p>
    <w:p w14:paraId="60541A07"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※経理関係書類とは・・・見積書、納品書、請求書、領収書等一連の会計書類</w:t>
      </w:r>
    </w:p>
    <w:p w14:paraId="157775D5" w14:textId="77777777" w:rsidR="002F6B2E" w:rsidRPr="000F2DB3" w:rsidRDefault="002F6B2E" w:rsidP="002F6B2E">
      <w:pPr>
        <w:spacing w:line="320" w:lineRule="exact"/>
        <w:rPr>
          <w:rFonts w:ascii="ＭＳ 明朝" w:hAnsi="ＭＳ 明朝"/>
        </w:rPr>
      </w:pPr>
    </w:p>
    <w:p w14:paraId="22F02673"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第７　助成事業承認の取り消し及び助成金の減額</w:t>
      </w:r>
    </w:p>
    <w:p w14:paraId="71FFDAD9"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事業実施中に不正が明らかになった場合は、助成事業承認を取り消す場合がある。また、助成対象経費確定作業の段階で、必要書類に不備または不明瞭な経理処理があった場合は、その対象経費について補助額を減額することとする。</w:t>
      </w:r>
    </w:p>
    <w:p w14:paraId="7F7BA533" w14:textId="77777777" w:rsidR="002F6B2E" w:rsidRPr="000F2DB3" w:rsidRDefault="002F6B2E" w:rsidP="002F6B2E">
      <w:pPr>
        <w:spacing w:line="320" w:lineRule="exact"/>
        <w:rPr>
          <w:rFonts w:ascii="ＭＳ 明朝" w:hAnsi="ＭＳ 明朝"/>
        </w:rPr>
      </w:pPr>
    </w:p>
    <w:p w14:paraId="457D84CC"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第８　成果報告会への参加</w:t>
      </w:r>
    </w:p>
    <w:p w14:paraId="7B5C55E8" w14:textId="77777777" w:rsidR="002F6B2E" w:rsidRPr="000F2DB3" w:rsidRDefault="002F6B2E" w:rsidP="002F6B2E">
      <w:pPr>
        <w:spacing w:line="320" w:lineRule="exact"/>
        <w:ind w:leftChars="100" w:left="210"/>
        <w:rPr>
          <w:rFonts w:ascii="ＭＳ 明朝" w:hAnsi="ＭＳ 明朝"/>
        </w:rPr>
      </w:pPr>
      <w:r w:rsidRPr="000F2DB3">
        <w:rPr>
          <w:rFonts w:ascii="ＭＳ 明朝" w:hAnsi="ＭＳ 明朝"/>
        </w:rPr>
        <w:t xml:space="preserve">　助成を受けた者は、当プラザが主催する本事業の成果報告会（次年度通常総会開催時）に参加し商品の開発状況を報告することを必須とする。</w:t>
      </w:r>
    </w:p>
    <w:p w14:paraId="20589048" w14:textId="77777777" w:rsidR="002F6B2E" w:rsidRPr="000F2DB3" w:rsidRDefault="002F6B2E" w:rsidP="002F6B2E">
      <w:pPr>
        <w:spacing w:line="320" w:lineRule="exact"/>
        <w:rPr>
          <w:rFonts w:ascii="ＭＳ 明朝" w:hAnsi="ＭＳ 明朝"/>
        </w:rPr>
      </w:pPr>
    </w:p>
    <w:p w14:paraId="00A3DC52" w14:textId="77777777" w:rsidR="002F6B2E" w:rsidRPr="000F2DB3" w:rsidRDefault="002F6B2E" w:rsidP="002F6B2E">
      <w:pPr>
        <w:spacing w:line="320" w:lineRule="exact"/>
        <w:rPr>
          <w:rFonts w:ascii="ＭＳ 明朝" w:hAnsi="ＭＳ 明朝"/>
          <w:b/>
        </w:rPr>
      </w:pPr>
      <w:r w:rsidRPr="000F2DB3">
        <w:rPr>
          <w:rFonts w:ascii="ＭＳ 明朝" w:hAnsi="ＭＳ 明朝"/>
          <w:b/>
        </w:rPr>
        <w:t>第９　その他の事項</w:t>
      </w:r>
    </w:p>
    <w:p w14:paraId="2947F82D" w14:textId="77777777" w:rsidR="002F6B2E" w:rsidRPr="000F2DB3" w:rsidRDefault="002F6B2E" w:rsidP="002F6B2E">
      <w:pPr>
        <w:spacing w:line="320" w:lineRule="exact"/>
        <w:rPr>
          <w:rFonts w:ascii="ＭＳ 明朝" w:hAnsi="ＭＳ 明朝"/>
        </w:rPr>
      </w:pPr>
      <w:r w:rsidRPr="000F2DB3">
        <w:rPr>
          <w:rFonts w:ascii="ＭＳ 明朝" w:hAnsi="ＭＳ 明朝"/>
        </w:rPr>
        <w:t>（１）助成を受けた者は、当プラザが主催する研修会に積極的に参加することとする。</w:t>
      </w:r>
    </w:p>
    <w:p w14:paraId="4908ADA4" w14:textId="77777777" w:rsidR="002F6B2E" w:rsidRPr="000F2DB3" w:rsidRDefault="002F6B2E" w:rsidP="002F6B2E">
      <w:pPr>
        <w:spacing w:line="320" w:lineRule="exact"/>
        <w:ind w:left="525" w:hangingChars="250" w:hanging="525"/>
        <w:rPr>
          <w:rFonts w:ascii="ＭＳ 明朝" w:hAnsi="ＭＳ 明朝"/>
        </w:rPr>
      </w:pPr>
      <w:r w:rsidRPr="000F2DB3">
        <w:rPr>
          <w:rFonts w:ascii="ＭＳ 明朝" w:hAnsi="ＭＳ 明朝"/>
        </w:rPr>
        <w:t>（２）助成を受けた者は、商品完成後、プラザが参加する各種イベント等に参加し、積極的な商品ＰＲに努めることとする。</w:t>
      </w:r>
    </w:p>
    <w:p w14:paraId="6CFA4301" w14:textId="77777777" w:rsidR="002F6B2E" w:rsidRPr="000F2DB3" w:rsidRDefault="002F6B2E" w:rsidP="002F6B2E">
      <w:pPr>
        <w:spacing w:line="320" w:lineRule="exact"/>
        <w:rPr>
          <w:rFonts w:ascii="ＭＳ 明朝" w:hAnsi="ＭＳ 明朝"/>
        </w:rPr>
      </w:pPr>
      <w:r w:rsidRPr="000F2DB3">
        <w:rPr>
          <w:rFonts w:ascii="ＭＳ 明朝" w:hAnsi="ＭＳ 明朝"/>
        </w:rPr>
        <w:t>（３）事業実施計画等各書類の送付先は当プラザ事務局とする。</w:t>
      </w:r>
    </w:p>
    <w:p w14:paraId="57E97E64" w14:textId="77777777" w:rsidR="002F6B2E" w:rsidRPr="000F2DB3" w:rsidRDefault="002F6B2E" w:rsidP="002F6B2E">
      <w:pPr>
        <w:spacing w:line="320" w:lineRule="exact"/>
        <w:ind w:left="525" w:hangingChars="250" w:hanging="525"/>
        <w:rPr>
          <w:rFonts w:ascii="ＭＳ 明朝" w:hAnsi="ＭＳ 明朝"/>
        </w:rPr>
      </w:pPr>
      <w:r w:rsidRPr="000F2DB3">
        <w:rPr>
          <w:rFonts w:ascii="ＭＳ 明朝" w:hAnsi="ＭＳ 明朝"/>
        </w:rPr>
        <w:t>（４）この要領に定めるもののほか、事業の実施に関し必要な事項は、当プラザ会長が判断することとする。</w:t>
      </w:r>
    </w:p>
    <w:p w14:paraId="669A8F0F" w14:textId="51067683" w:rsidR="00AF4C35" w:rsidRPr="002F6B2E" w:rsidRDefault="00AF4C35" w:rsidP="002F6B2E"/>
    <w:sectPr w:rsidR="00AF4C35" w:rsidRPr="002F6B2E" w:rsidSect="00AF4C35">
      <w:headerReference w:type="default" r:id="rId6"/>
      <w:foot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32C9" w14:textId="77777777" w:rsidR="001630FF" w:rsidRDefault="001630FF" w:rsidP="001630FF">
      <w:r>
        <w:separator/>
      </w:r>
    </w:p>
  </w:endnote>
  <w:endnote w:type="continuationSeparator" w:id="0">
    <w:p w14:paraId="272510EB" w14:textId="77777777" w:rsidR="001630FF" w:rsidRDefault="001630FF" w:rsidP="0016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407600"/>
      <w:docPartObj>
        <w:docPartGallery w:val="Page Numbers (Bottom of Page)"/>
        <w:docPartUnique/>
      </w:docPartObj>
    </w:sdtPr>
    <w:sdtEndPr/>
    <w:sdtContent>
      <w:p w14:paraId="422FDF50" w14:textId="77777777" w:rsidR="001630FF" w:rsidRDefault="001630FF">
        <w:pPr>
          <w:pStyle w:val="a6"/>
          <w:jc w:val="center"/>
        </w:pPr>
        <w:r>
          <w:fldChar w:fldCharType="begin"/>
        </w:r>
        <w:r>
          <w:instrText>PAGE   \* MERGEFORMAT</w:instrText>
        </w:r>
        <w:r>
          <w:fldChar w:fldCharType="separate"/>
        </w:r>
        <w:r w:rsidR="00C21E83" w:rsidRPr="00C21E83">
          <w:rPr>
            <w:noProof/>
            <w:lang w:val="ja-JP"/>
          </w:rPr>
          <w:t>2</w:t>
        </w:r>
        <w:r>
          <w:fldChar w:fldCharType="end"/>
        </w:r>
      </w:p>
    </w:sdtContent>
  </w:sdt>
  <w:p w14:paraId="4196DFD2" w14:textId="77777777" w:rsidR="001630FF" w:rsidRDefault="001630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2636" w14:textId="77777777" w:rsidR="001630FF" w:rsidRDefault="001630FF" w:rsidP="001630FF">
      <w:r>
        <w:separator/>
      </w:r>
    </w:p>
  </w:footnote>
  <w:footnote w:type="continuationSeparator" w:id="0">
    <w:p w14:paraId="3378F325" w14:textId="77777777" w:rsidR="001630FF" w:rsidRDefault="001630FF" w:rsidP="0016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8504" w14:textId="77777777" w:rsidR="001630FF" w:rsidRPr="001630FF" w:rsidRDefault="001630FF" w:rsidP="001630FF">
    <w:pPr>
      <w:pStyle w:val="a4"/>
      <w:jc w:val="right"/>
      <w:rPr>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5C"/>
    <w:rsid w:val="00020EC8"/>
    <w:rsid w:val="001630FF"/>
    <w:rsid w:val="001B44B7"/>
    <w:rsid w:val="00251F61"/>
    <w:rsid w:val="002D3E6F"/>
    <w:rsid w:val="002F6B2E"/>
    <w:rsid w:val="005952E2"/>
    <w:rsid w:val="0080115C"/>
    <w:rsid w:val="00AF4C35"/>
    <w:rsid w:val="00B848B8"/>
    <w:rsid w:val="00BD52C2"/>
    <w:rsid w:val="00BE0D2B"/>
    <w:rsid w:val="00C21E83"/>
    <w:rsid w:val="00E4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2A9B70"/>
  <w15:chartTrackingRefBased/>
  <w15:docId w15:val="{B415D302-F895-4FA7-BECA-28708AA9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30FF"/>
    <w:pPr>
      <w:tabs>
        <w:tab w:val="center" w:pos="4252"/>
        <w:tab w:val="right" w:pos="8504"/>
      </w:tabs>
      <w:snapToGrid w:val="0"/>
    </w:pPr>
  </w:style>
  <w:style w:type="character" w:customStyle="1" w:styleId="a5">
    <w:name w:val="ヘッダー (文字)"/>
    <w:basedOn w:val="a0"/>
    <w:link w:val="a4"/>
    <w:uiPriority w:val="99"/>
    <w:rsid w:val="001630FF"/>
  </w:style>
  <w:style w:type="paragraph" w:styleId="a6">
    <w:name w:val="footer"/>
    <w:basedOn w:val="a"/>
    <w:link w:val="a7"/>
    <w:uiPriority w:val="99"/>
    <w:unhideWhenUsed/>
    <w:rsid w:val="001630FF"/>
    <w:pPr>
      <w:tabs>
        <w:tab w:val="center" w:pos="4252"/>
        <w:tab w:val="right" w:pos="8504"/>
      </w:tabs>
      <w:snapToGrid w:val="0"/>
    </w:pPr>
  </w:style>
  <w:style w:type="character" w:customStyle="1" w:styleId="a7">
    <w:name w:val="フッター (文字)"/>
    <w:basedOn w:val="a0"/>
    <w:link w:val="a6"/>
    <w:uiPriority w:val="99"/>
    <w:rsid w:val="001630FF"/>
  </w:style>
  <w:style w:type="paragraph" w:styleId="a8">
    <w:name w:val="Balloon Text"/>
    <w:basedOn w:val="a"/>
    <w:link w:val="a9"/>
    <w:uiPriority w:val="99"/>
    <w:semiHidden/>
    <w:unhideWhenUsed/>
    <w:rsid w:val="001630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谷口秀明</dc:creator>
  <cp:keywords/>
  <dc:description/>
  <cp:lastModifiedBy>若狭 有咲子</cp:lastModifiedBy>
  <cp:revision>3</cp:revision>
  <cp:lastPrinted>2017-06-19T06:07:00Z</cp:lastPrinted>
  <dcterms:created xsi:type="dcterms:W3CDTF">2021-05-24T07:15:00Z</dcterms:created>
  <dcterms:modified xsi:type="dcterms:W3CDTF">2022-06-10T00:07:00Z</dcterms:modified>
</cp:coreProperties>
</file>